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CA" w:rsidRPr="00790E92" w:rsidRDefault="002728CA" w:rsidP="002728CA">
      <w:pPr>
        <w:jc w:val="center"/>
        <w:rPr>
          <w:rFonts w:ascii="Times New Roman" w:hAnsi="Times New Roman" w:cs="Times New Roman"/>
          <w:b/>
          <w:sz w:val="24"/>
          <w:szCs w:val="24"/>
          <w:u w:val="single"/>
        </w:rPr>
      </w:pPr>
      <w:r w:rsidRPr="00790E92">
        <w:rPr>
          <w:rFonts w:ascii="Times New Roman" w:hAnsi="Times New Roman" w:cs="Times New Roman"/>
          <w:b/>
          <w:noProof/>
          <w:sz w:val="24"/>
          <w:szCs w:val="24"/>
          <w:lang w:eastAsia="en-GB"/>
        </w:rPr>
        <w:drawing>
          <wp:anchor distT="0" distB="0" distL="114300" distR="114300" simplePos="0" relativeHeight="251659264" behindDoc="1" locked="0" layoutInCell="1" allowOverlap="1" wp14:anchorId="430B4005" wp14:editId="21A3E44C">
            <wp:simplePos x="0" y="0"/>
            <wp:positionH relativeFrom="margin">
              <wp:posOffset>2225040</wp:posOffset>
            </wp:positionH>
            <wp:positionV relativeFrom="margin">
              <wp:posOffset>-647700</wp:posOffset>
            </wp:positionV>
            <wp:extent cx="787400" cy="854075"/>
            <wp:effectExtent l="0" t="0" r="0" b="3175"/>
            <wp:wrapTight wrapText="bothSides">
              <wp:wrapPolygon edited="0">
                <wp:start x="0" y="0"/>
                <wp:lineTo x="0" y="21199"/>
                <wp:lineTo x="20903" y="21199"/>
                <wp:lineTo x="20903" y="0"/>
                <wp:lineTo x="0" y="0"/>
              </wp:wrapPolygon>
            </wp:wrapTight>
            <wp:docPr id="1" name="Picture 1" descr="\\Pdps-dc01\admin home$\pps001\My Picture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ps-dc01\admin home$\pps001\My Pictures\Logo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74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28CA" w:rsidRPr="00790E92" w:rsidRDefault="002728CA" w:rsidP="002728CA">
      <w:pPr>
        <w:jc w:val="center"/>
        <w:rPr>
          <w:rFonts w:ascii="Times New Roman" w:hAnsi="Times New Roman" w:cs="Times New Roman"/>
          <w:b/>
          <w:sz w:val="24"/>
          <w:szCs w:val="24"/>
          <w:u w:val="single"/>
        </w:rPr>
      </w:pPr>
      <w:proofErr w:type="spellStart"/>
      <w:r w:rsidRPr="00790E92">
        <w:rPr>
          <w:rFonts w:ascii="Times New Roman" w:hAnsi="Times New Roman" w:cs="Times New Roman"/>
          <w:b/>
          <w:sz w:val="24"/>
          <w:szCs w:val="24"/>
          <w:u w:val="single"/>
        </w:rPr>
        <w:t>Portsdown</w:t>
      </w:r>
      <w:proofErr w:type="spellEnd"/>
      <w:r w:rsidRPr="00790E92">
        <w:rPr>
          <w:rFonts w:ascii="Times New Roman" w:hAnsi="Times New Roman" w:cs="Times New Roman"/>
          <w:b/>
          <w:sz w:val="24"/>
          <w:szCs w:val="24"/>
          <w:u w:val="single"/>
        </w:rPr>
        <w:t xml:space="preserve"> Primary School and Early Years and the Prevent Duty </w:t>
      </w:r>
    </w:p>
    <w:p w:rsidR="00292BAC" w:rsidRPr="00790E92" w:rsidRDefault="00292BAC" w:rsidP="00292BAC">
      <w:pPr>
        <w:rPr>
          <w:rFonts w:ascii="Times New Roman" w:hAnsi="Times New Roman" w:cs="Times New Roman"/>
          <w:b/>
          <w:sz w:val="24"/>
          <w:szCs w:val="24"/>
          <w:u w:val="single"/>
        </w:rPr>
      </w:pPr>
      <w:r w:rsidRPr="00790E92">
        <w:rPr>
          <w:rFonts w:ascii="Times New Roman" w:hAnsi="Times New Roman" w:cs="Times New Roman"/>
          <w:b/>
          <w:sz w:val="24"/>
          <w:szCs w:val="24"/>
          <w:u w:val="single"/>
        </w:rPr>
        <w:t xml:space="preserve">What is Prevent?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The aim of Prevent is to reduce the threat of the UK from terrorism by stopping people becoming terrorists or supporting t</w:t>
      </w:r>
      <w:r w:rsidR="002728CA" w:rsidRPr="00790E92">
        <w:rPr>
          <w:rFonts w:ascii="Times New Roman" w:hAnsi="Times New Roman" w:cs="Times New Roman"/>
          <w:sz w:val="24"/>
          <w:szCs w:val="24"/>
        </w:rPr>
        <w:t>errorism. Delivery of Prevent is</w:t>
      </w:r>
      <w:r w:rsidRPr="00790E92">
        <w:rPr>
          <w:rFonts w:ascii="Times New Roman" w:hAnsi="Times New Roman" w:cs="Times New Roman"/>
          <w:sz w:val="24"/>
          <w:szCs w:val="24"/>
        </w:rPr>
        <w:t xml:space="preserve"> grounded in early intervention and safeguarding. Prevent tackles all forms of terrorism and extremism. </w:t>
      </w:r>
    </w:p>
    <w:p w:rsidR="00292BAC" w:rsidRPr="00790E92" w:rsidRDefault="00292BAC" w:rsidP="00292BAC">
      <w:pPr>
        <w:rPr>
          <w:rFonts w:ascii="Times New Roman" w:hAnsi="Times New Roman" w:cs="Times New Roman"/>
          <w:b/>
          <w:sz w:val="24"/>
          <w:szCs w:val="24"/>
          <w:u w:val="single"/>
        </w:rPr>
      </w:pPr>
      <w:r w:rsidRPr="00790E92">
        <w:rPr>
          <w:rFonts w:ascii="Times New Roman" w:hAnsi="Times New Roman" w:cs="Times New Roman"/>
          <w:b/>
          <w:sz w:val="24"/>
          <w:szCs w:val="24"/>
          <w:u w:val="single"/>
        </w:rPr>
        <w:t>W</w:t>
      </w:r>
      <w:r w:rsidRPr="00790E92">
        <w:rPr>
          <w:rFonts w:ascii="Times New Roman" w:hAnsi="Times New Roman" w:cs="Times New Roman"/>
          <w:b/>
          <w:sz w:val="24"/>
          <w:szCs w:val="24"/>
          <w:u w:val="single"/>
        </w:rPr>
        <w:t xml:space="preserve">hat is Channel?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 xml:space="preserve">The Channel process, including the Channel </w:t>
      </w:r>
      <w:r w:rsidR="00790E92" w:rsidRPr="00790E92">
        <w:rPr>
          <w:rFonts w:ascii="Times New Roman" w:hAnsi="Times New Roman" w:cs="Times New Roman"/>
          <w:sz w:val="24"/>
          <w:szCs w:val="24"/>
        </w:rPr>
        <w:t>P</w:t>
      </w:r>
      <w:r w:rsidRPr="00790E92">
        <w:rPr>
          <w:rFonts w:ascii="Times New Roman" w:hAnsi="Times New Roman" w:cs="Times New Roman"/>
          <w:sz w:val="24"/>
          <w:szCs w:val="24"/>
        </w:rPr>
        <w:t>anel, is part of the Prevent strategy. The Channel process is a multi-agency safeguarding approach to identify and provide support to individuals who are at risk of being drawn into terrorism or violent extremism. Channel focuses on providing support at an early stage to people who are identified as being vulnerable to being drawn into terrorism. Channel works by partners jointly assessing the nature and the extent of the risk and where necessary, providing an appropriate support package tailored to the individual’s needs.</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 xml:space="preserve">The three key stages of Channel are: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sym w:font="Symbol" w:char="F0A7"/>
      </w:r>
      <w:r w:rsidRPr="00790E92">
        <w:rPr>
          <w:rFonts w:ascii="Times New Roman" w:hAnsi="Times New Roman" w:cs="Times New Roman"/>
          <w:sz w:val="24"/>
          <w:szCs w:val="24"/>
        </w:rPr>
        <w:t xml:space="preserve"> Identify individuals at risk of being drawn into terrorism or violent extremism.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sym w:font="Symbol" w:char="F0A7"/>
      </w:r>
      <w:r w:rsidRPr="00790E92">
        <w:rPr>
          <w:rFonts w:ascii="Times New Roman" w:hAnsi="Times New Roman" w:cs="Times New Roman"/>
          <w:sz w:val="24"/>
          <w:szCs w:val="24"/>
        </w:rPr>
        <w:t xml:space="preserve"> Assess the nature and extent of that risk; and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sym w:font="Symbol" w:char="F0A7"/>
      </w:r>
      <w:r w:rsidRPr="00790E92">
        <w:rPr>
          <w:rFonts w:ascii="Times New Roman" w:hAnsi="Times New Roman" w:cs="Times New Roman"/>
          <w:sz w:val="24"/>
          <w:szCs w:val="24"/>
        </w:rPr>
        <w:t xml:space="preserve"> Develop the most appropriate support plan for the individuals concerned. </w:t>
      </w:r>
    </w:p>
    <w:p w:rsidR="000F7CB0"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 xml:space="preserve">The Channel Panel is chaired by the local authority and meets monthly to oversee all Channel cases in their area where there are live cases for discussion, referrals for decision or case reviews to be undertaken. Support may be undertaken through the Channel process or an individual may be signposted to another agency for support. Channel is a confidential and voluntary programme. It is up to </w:t>
      </w:r>
      <w:r w:rsidRPr="00790E92">
        <w:rPr>
          <w:rFonts w:ascii="Times New Roman" w:hAnsi="Times New Roman" w:cs="Times New Roman"/>
          <w:sz w:val="24"/>
          <w:szCs w:val="24"/>
        </w:rPr>
        <w:t>the child’s</w:t>
      </w:r>
      <w:r w:rsidRPr="00790E92">
        <w:rPr>
          <w:rFonts w:ascii="Times New Roman" w:hAnsi="Times New Roman" w:cs="Times New Roman"/>
          <w:sz w:val="24"/>
          <w:szCs w:val="24"/>
        </w:rPr>
        <w:t xml:space="preserve"> par</w:t>
      </w:r>
      <w:r w:rsidRPr="00790E92">
        <w:rPr>
          <w:rFonts w:ascii="Times New Roman" w:hAnsi="Times New Roman" w:cs="Times New Roman"/>
          <w:sz w:val="24"/>
          <w:szCs w:val="24"/>
        </w:rPr>
        <w:t>ents</w:t>
      </w:r>
      <w:r w:rsidRPr="00790E92">
        <w:rPr>
          <w:rFonts w:ascii="Times New Roman" w:hAnsi="Times New Roman" w:cs="Times New Roman"/>
          <w:sz w:val="24"/>
          <w:szCs w:val="24"/>
        </w:rPr>
        <w:t xml:space="preserve"> to decide whether to take advantage of the support it offers. It is not any form of criminal or civil sanction.</w:t>
      </w:r>
    </w:p>
    <w:p w:rsidR="00292BAC" w:rsidRPr="00790E92" w:rsidRDefault="00790E92" w:rsidP="00292BAC">
      <w:pPr>
        <w:rPr>
          <w:rFonts w:ascii="Times New Roman" w:hAnsi="Times New Roman" w:cs="Times New Roman"/>
          <w:b/>
          <w:sz w:val="24"/>
          <w:szCs w:val="24"/>
          <w:u w:val="single"/>
        </w:rPr>
      </w:pPr>
      <w:r w:rsidRPr="00790E92">
        <w:rPr>
          <w:rFonts w:ascii="Times New Roman" w:hAnsi="Times New Roman" w:cs="Times New Roman"/>
          <w:b/>
          <w:sz w:val="24"/>
          <w:szCs w:val="24"/>
          <w:u w:val="single"/>
        </w:rPr>
        <w:t>Why is the Prevent Duty</w:t>
      </w:r>
      <w:r w:rsidR="00292BAC" w:rsidRPr="00790E92">
        <w:rPr>
          <w:rFonts w:ascii="Times New Roman" w:hAnsi="Times New Roman" w:cs="Times New Roman"/>
          <w:b/>
          <w:sz w:val="24"/>
          <w:szCs w:val="24"/>
          <w:u w:val="single"/>
        </w:rPr>
        <w:t xml:space="preserve"> important?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The threat from terrorism is very real. To r</w:t>
      </w:r>
      <w:r w:rsidRPr="00790E92">
        <w:rPr>
          <w:rFonts w:ascii="Times New Roman" w:hAnsi="Times New Roman" w:cs="Times New Roman"/>
          <w:sz w:val="24"/>
          <w:szCs w:val="24"/>
        </w:rPr>
        <w:t xml:space="preserve">educe the risk from terrorism, there is a need </w:t>
      </w:r>
      <w:r w:rsidRPr="00790E92">
        <w:rPr>
          <w:rFonts w:ascii="Times New Roman" w:hAnsi="Times New Roman" w:cs="Times New Roman"/>
          <w:sz w:val="24"/>
          <w:szCs w:val="24"/>
        </w:rPr>
        <w:t>to:</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 xml:space="preserve"> • stop terrorist attacks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AND • prevent young people and adults from being drawn or groomed into terrorism or supporting violent extremism, including extreme right wing/left wing, Islamist inspired extremism and single issue extremism among others.</w:t>
      </w:r>
    </w:p>
    <w:p w:rsidR="00292BAC" w:rsidRPr="00790E92" w:rsidRDefault="00292BAC" w:rsidP="00292BAC">
      <w:pPr>
        <w:rPr>
          <w:rFonts w:ascii="Times New Roman" w:hAnsi="Times New Roman" w:cs="Times New Roman"/>
          <w:b/>
          <w:sz w:val="24"/>
          <w:szCs w:val="24"/>
          <w:u w:val="single"/>
        </w:rPr>
      </w:pPr>
      <w:r w:rsidRPr="00790E92">
        <w:rPr>
          <w:rFonts w:ascii="Times New Roman" w:hAnsi="Times New Roman" w:cs="Times New Roman"/>
          <w:b/>
          <w:sz w:val="24"/>
          <w:szCs w:val="24"/>
          <w:u w:val="single"/>
        </w:rPr>
        <w:t>What does the school do with regards to radicalisation and extremism concerns</w:t>
      </w:r>
      <w:r w:rsidRPr="00790E92">
        <w:rPr>
          <w:rFonts w:ascii="Times New Roman" w:hAnsi="Times New Roman" w:cs="Times New Roman"/>
          <w:b/>
          <w:sz w:val="24"/>
          <w:szCs w:val="24"/>
          <w:u w:val="single"/>
        </w:rPr>
        <w:t xml:space="preserve">?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Concerns about radicalisation and extremism are treated in the same way as other safeguarding issues, including physical, emotional and sexual abuse and should</w:t>
      </w:r>
      <w:r w:rsidRPr="00790E92">
        <w:rPr>
          <w:rFonts w:ascii="Times New Roman" w:hAnsi="Times New Roman" w:cs="Times New Roman"/>
          <w:sz w:val="24"/>
          <w:szCs w:val="24"/>
        </w:rPr>
        <w:t xml:space="preserve"> always be shared with the Multi Agency Safeguarding Hub (MASH). </w:t>
      </w:r>
    </w:p>
    <w:p w:rsidR="002728CA"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 xml:space="preserve">For advice on referrals, </w:t>
      </w:r>
      <w:r w:rsidRPr="00790E92">
        <w:rPr>
          <w:rFonts w:ascii="Times New Roman" w:hAnsi="Times New Roman" w:cs="Times New Roman"/>
          <w:sz w:val="24"/>
          <w:szCs w:val="24"/>
        </w:rPr>
        <w:t>a member of staff can</w:t>
      </w:r>
      <w:r w:rsidRPr="00790E92">
        <w:rPr>
          <w:rFonts w:ascii="Times New Roman" w:hAnsi="Times New Roman" w:cs="Times New Roman"/>
          <w:sz w:val="24"/>
          <w:szCs w:val="24"/>
        </w:rPr>
        <w:t xml:space="preserve"> contact the nominated representatives in (MASH) and </w:t>
      </w:r>
      <w:r w:rsidR="002728CA" w:rsidRPr="00790E92">
        <w:rPr>
          <w:rFonts w:ascii="Times New Roman" w:hAnsi="Times New Roman" w:cs="Times New Roman"/>
          <w:sz w:val="24"/>
          <w:szCs w:val="24"/>
        </w:rPr>
        <w:t>will need to share as much information as they can</w:t>
      </w:r>
      <w:r w:rsidRPr="00790E92">
        <w:rPr>
          <w:rFonts w:ascii="Times New Roman" w:hAnsi="Times New Roman" w:cs="Times New Roman"/>
          <w:sz w:val="24"/>
          <w:szCs w:val="24"/>
        </w:rPr>
        <w:t xml:space="preserve">. Consent to share information is </w:t>
      </w:r>
      <w:r w:rsidRPr="00790E92">
        <w:rPr>
          <w:rFonts w:ascii="Times New Roman" w:hAnsi="Times New Roman" w:cs="Times New Roman"/>
          <w:b/>
          <w:sz w:val="24"/>
          <w:szCs w:val="24"/>
        </w:rPr>
        <w:t>not necessary</w:t>
      </w:r>
      <w:r w:rsidRPr="00790E92">
        <w:rPr>
          <w:rFonts w:ascii="Times New Roman" w:hAnsi="Times New Roman" w:cs="Times New Roman"/>
          <w:sz w:val="24"/>
          <w:szCs w:val="24"/>
        </w:rPr>
        <w:t xml:space="preserve"> at this poin</w:t>
      </w:r>
      <w:r w:rsidR="002728CA" w:rsidRPr="00790E92">
        <w:rPr>
          <w:rFonts w:ascii="Times New Roman" w:hAnsi="Times New Roman" w:cs="Times New Roman"/>
          <w:sz w:val="24"/>
          <w:szCs w:val="24"/>
        </w:rPr>
        <w:t>t. To make a Prevent referral,</w:t>
      </w:r>
      <w:r w:rsidRPr="00790E92">
        <w:rPr>
          <w:rFonts w:ascii="Times New Roman" w:hAnsi="Times New Roman" w:cs="Times New Roman"/>
          <w:sz w:val="24"/>
          <w:szCs w:val="24"/>
        </w:rPr>
        <w:t xml:space="preserve"> the</w:t>
      </w:r>
      <w:r w:rsidR="002728CA" w:rsidRPr="00790E92">
        <w:rPr>
          <w:rFonts w:ascii="Times New Roman" w:hAnsi="Times New Roman" w:cs="Times New Roman"/>
          <w:sz w:val="24"/>
          <w:szCs w:val="24"/>
        </w:rPr>
        <w:t xml:space="preserve"> Prevent National </w:t>
      </w:r>
      <w:r w:rsidR="002728CA" w:rsidRPr="00790E92">
        <w:rPr>
          <w:rFonts w:ascii="Times New Roman" w:hAnsi="Times New Roman" w:cs="Times New Roman"/>
          <w:sz w:val="24"/>
          <w:szCs w:val="24"/>
        </w:rPr>
        <w:lastRenderedPageBreak/>
        <w:t>Referral Form will need to be completed.</w:t>
      </w:r>
      <w:r w:rsidRPr="00790E92">
        <w:rPr>
          <w:rFonts w:ascii="Times New Roman" w:hAnsi="Times New Roman" w:cs="Times New Roman"/>
          <w:sz w:val="24"/>
          <w:szCs w:val="24"/>
        </w:rPr>
        <w:t xml:space="preserve"> This can be downloaded from https://www.saferportsmouth.org.uk/extremism/. </w:t>
      </w:r>
    </w:p>
    <w:p w:rsidR="002728CA"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Once the form has been received, the information will be sent jointly to the MASH and police for further assessment and information gathering. Both the Children's and Adult MASH alongside partner agencies may determine s</w:t>
      </w:r>
      <w:r w:rsidR="002728CA" w:rsidRPr="00790E92">
        <w:rPr>
          <w:rFonts w:ascii="Times New Roman" w:hAnsi="Times New Roman" w:cs="Times New Roman"/>
          <w:sz w:val="24"/>
          <w:szCs w:val="24"/>
        </w:rPr>
        <w:t>upport could be offered whilst p</w:t>
      </w:r>
      <w:r w:rsidRPr="00790E92">
        <w:rPr>
          <w:rFonts w:ascii="Times New Roman" w:hAnsi="Times New Roman" w:cs="Times New Roman"/>
          <w:sz w:val="24"/>
          <w:szCs w:val="24"/>
        </w:rPr>
        <w:t xml:space="preserve">olice colleagues undertake assessment. This could be under Early Help, Child in Need or for Adults this could be a Section 42 Safeguarding Enquiry or a Care Act assessment. The Channel representative in the MASH will be contacted by the police with all known information to jointly determine whether a Channel panel should be convened to consider the case. This process can be facilitated in addition to on-going support by early help services, children's social care or adult's social care. </w:t>
      </w:r>
    </w:p>
    <w:p w:rsidR="002728CA"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After consideration at the Channel Panel, if support is deemed necessary, a joint visit will be made by the lead professional (e.g. a social worker) and the Prevent officer. At this point</w:t>
      </w:r>
      <w:r w:rsidR="002728CA" w:rsidRPr="00790E92">
        <w:rPr>
          <w:rFonts w:ascii="Times New Roman" w:hAnsi="Times New Roman" w:cs="Times New Roman"/>
          <w:sz w:val="24"/>
          <w:szCs w:val="24"/>
        </w:rPr>
        <w:t>, consent to facilitate the C</w:t>
      </w:r>
      <w:r w:rsidRPr="00790E92">
        <w:rPr>
          <w:rFonts w:ascii="Times New Roman" w:hAnsi="Times New Roman" w:cs="Times New Roman"/>
          <w:sz w:val="24"/>
          <w:szCs w:val="24"/>
        </w:rPr>
        <w:t>hannel support and to share information through this process will be obtained. Where the case meets the Channel threshold and the parents or the adult give consent for discussion, the case will be adopted and discussed at panel. Intervention and support will be agreed where necessary. The panel provides a range of support, including mentoring, counselling, assistance with employment and training. Where a case meets threshold for a Channel offer, but consent is refused, consideration will be given to other types of interventions which may be offered, or initiated, based upon the perceived safeguarding concerns</w:t>
      </w:r>
      <w:r w:rsidR="002728CA" w:rsidRPr="00790E92">
        <w:rPr>
          <w:rFonts w:ascii="Times New Roman" w:hAnsi="Times New Roman" w:cs="Times New Roman"/>
          <w:sz w:val="24"/>
          <w:szCs w:val="24"/>
        </w:rPr>
        <w:t>.</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 xml:space="preserve"> Whilst consent is required for intervention to be provided through the Channel process, lack of consent should not prohibit the sharing of concerns regarding radicalisation due to the risk of involvement in criminal behaviour or serious harm. </w:t>
      </w:r>
    </w:p>
    <w:p w:rsidR="00790E92" w:rsidRPr="00790E92" w:rsidRDefault="00790E92" w:rsidP="00292BAC">
      <w:pPr>
        <w:rPr>
          <w:rFonts w:ascii="Times New Roman" w:hAnsi="Times New Roman" w:cs="Times New Roman"/>
          <w:b/>
          <w:sz w:val="24"/>
          <w:szCs w:val="24"/>
          <w:u w:val="single"/>
        </w:rPr>
      </w:pPr>
      <w:proofErr w:type="spellStart"/>
      <w:r w:rsidRPr="00790E92">
        <w:rPr>
          <w:rFonts w:ascii="Times New Roman" w:hAnsi="Times New Roman" w:cs="Times New Roman"/>
          <w:b/>
          <w:sz w:val="24"/>
          <w:szCs w:val="24"/>
          <w:u w:val="single"/>
        </w:rPr>
        <w:t>Portsdown</w:t>
      </w:r>
      <w:proofErr w:type="spellEnd"/>
      <w:r w:rsidRPr="00790E92">
        <w:rPr>
          <w:rFonts w:ascii="Times New Roman" w:hAnsi="Times New Roman" w:cs="Times New Roman"/>
          <w:b/>
          <w:sz w:val="24"/>
          <w:szCs w:val="24"/>
          <w:u w:val="single"/>
        </w:rPr>
        <w:t xml:space="preserve"> Primary School and Early Years’ Response </w:t>
      </w:r>
    </w:p>
    <w:p w:rsidR="00292BAC" w:rsidRDefault="002728CA" w:rsidP="00292BAC">
      <w:pPr>
        <w:rPr>
          <w:rFonts w:ascii="Times New Roman" w:hAnsi="Times New Roman" w:cs="Times New Roman"/>
          <w:sz w:val="24"/>
          <w:szCs w:val="24"/>
        </w:rPr>
      </w:pPr>
      <w:r w:rsidRPr="00790E92">
        <w:rPr>
          <w:rFonts w:ascii="Times New Roman" w:hAnsi="Times New Roman" w:cs="Times New Roman"/>
          <w:sz w:val="24"/>
          <w:szCs w:val="24"/>
        </w:rPr>
        <w:t xml:space="preserve">In order to support staff, </w:t>
      </w:r>
      <w:proofErr w:type="spellStart"/>
      <w:r w:rsidRPr="00790E92">
        <w:rPr>
          <w:rFonts w:ascii="Times New Roman" w:hAnsi="Times New Roman" w:cs="Times New Roman"/>
          <w:sz w:val="24"/>
          <w:szCs w:val="24"/>
        </w:rPr>
        <w:t>Portsdown</w:t>
      </w:r>
      <w:proofErr w:type="spellEnd"/>
      <w:r w:rsidRPr="00790E92">
        <w:rPr>
          <w:rFonts w:ascii="Times New Roman" w:hAnsi="Times New Roman" w:cs="Times New Roman"/>
          <w:sz w:val="24"/>
          <w:szCs w:val="24"/>
        </w:rPr>
        <w:t xml:space="preserve"> Primary Sc</w:t>
      </w:r>
      <w:r w:rsidR="00292BAC" w:rsidRPr="00790E92">
        <w:rPr>
          <w:rFonts w:ascii="Times New Roman" w:hAnsi="Times New Roman" w:cs="Times New Roman"/>
          <w:sz w:val="24"/>
          <w:szCs w:val="24"/>
        </w:rPr>
        <w:t>hool</w:t>
      </w:r>
      <w:r w:rsidRPr="00790E92">
        <w:rPr>
          <w:rFonts w:ascii="Times New Roman" w:hAnsi="Times New Roman" w:cs="Times New Roman"/>
          <w:sz w:val="24"/>
          <w:szCs w:val="24"/>
        </w:rPr>
        <w:t xml:space="preserve"> and Early Years</w:t>
      </w:r>
      <w:r w:rsidR="00292BAC" w:rsidRPr="00790E92">
        <w:rPr>
          <w:rFonts w:ascii="Times New Roman" w:hAnsi="Times New Roman" w:cs="Times New Roman"/>
          <w:sz w:val="24"/>
          <w:szCs w:val="24"/>
        </w:rPr>
        <w:t xml:space="preserve"> have created a Prevent flow chart. This is shared with staff at </w:t>
      </w:r>
      <w:r w:rsidRPr="00790E92">
        <w:rPr>
          <w:rFonts w:ascii="Times New Roman" w:hAnsi="Times New Roman" w:cs="Times New Roman"/>
          <w:sz w:val="24"/>
          <w:szCs w:val="24"/>
        </w:rPr>
        <w:t>induction.</w:t>
      </w:r>
      <w:r w:rsidR="00292BAC" w:rsidRPr="00790E92">
        <w:rPr>
          <w:rFonts w:ascii="Times New Roman" w:hAnsi="Times New Roman" w:cs="Times New Roman"/>
          <w:sz w:val="24"/>
          <w:szCs w:val="24"/>
        </w:rPr>
        <w:t xml:space="preserve"> Staff also complete part 1 of the Prevent duty training available on the government’s website: </w:t>
      </w:r>
      <w:hyperlink r:id="rId5" w:history="1">
        <w:r w:rsidR="00292BAC" w:rsidRPr="00790E92">
          <w:rPr>
            <w:rStyle w:val="Hyperlink"/>
            <w:rFonts w:ascii="Times New Roman" w:hAnsi="Times New Roman" w:cs="Times New Roman"/>
            <w:sz w:val="24"/>
            <w:szCs w:val="24"/>
          </w:rPr>
          <w:t>https://www.gov.uk/guidance/prevent-duty-training</w:t>
        </w:r>
      </w:hyperlink>
      <w:r w:rsidR="00292BAC" w:rsidRPr="00790E92">
        <w:rPr>
          <w:rFonts w:ascii="Times New Roman" w:hAnsi="Times New Roman" w:cs="Times New Roman"/>
          <w:sz w:val="24"/>
          <w:szCs w:val="24"/>
        </w:rPr>
        <w:t xml:space="preserve"> </w:t>
      </w:r>
    </w:p>
    <w:p w:rsidR="00790E92" w:rsidRDefault="00790E92" w:rsidP="00292BAC">
      <w:pPr>
        <w:rPr>
          <w:rFonts w:ascii="Times New Roman" w:hAnsi="Times New Roman" w:cs="Times New Roman"/>
          <w:sz w:val="24"/>
          <w:szCs w:val="24"/>
        </w:rPr>
      </w:pPr>
      <w:r>
        <w:rPr>
          <w:rFonts w:ascii="Times New Roman" w:hAnsi="Times New Roman" w:cs="Times New Roman"/>
          <w:sz w:val="24"/>
          <w:szCs w:val="24"/>
        </w:rPr>
        <w:t xml:space="preserve">Additional literature has been provided to the staff and posters are on display in staff areas to remind people of their responsibilities. </w:t>
      </w:r>
    </w:p>
    <w:p w:rsidR="00790E92" w:rsidRPr="00790E92" w:rsidRDefault="00790E92" w:rsidP="00292BAC">
      <w:pPr>
        <w:rPr>
          <w:rFonts w:ascii="Times New Roman" w:hAnsi="Times New Roman" w:cs="Times New Roman"/>
          <w:sz w:val="24"/>
          <w:szCs w:val="24"/>
        </w:rPr>
      </w:pPr>
      <w:r>
        <w:rPr>
          <w:rFonts w:ascii="Times New Roman" w:hAnsi="Times New Roman" w:cs="Times New Roman"/>
          <w:sz w:val="24"/>
          <w:szCs w:val="24"/>
        </w:rPr>
        <w:t xml:space="preserve">The parents have been provided with literature to support them at home with potential early signs of extremism, terrorism or radicalisation. </w:t>
      </w:r>
    </w:p>
    <w:p w:rsidR="00292BAC" w:rsidRPr="00790E92" w:rsidRDefault="00292BAC" w:rsidP="00292BAC">
      <w:pPr>
        <w:rPr>
          <w:rFonts w:ascii="Times New Roman" w:hAnsi="Times New Roman" w:cs="Times New Roman"/>
          <w:sz w:val="24"/>
          <w:szCs w:val="24"/>
        </w:rPr>
      </w:pPr>
      <w:r w:rsidRPr="00790E92">
        <w:rPr>
          <w:rFonts w:ascii="Times New Roman" w:hAnsi="Times New Roman" w:cs="Times New Roman"/>
          <w:sz w:val="24"/>
          <w:szCs w:val="24"/>
        </w:rPr>
        <w:t>The designated safeguarding lead (DSL) and the deputy DSLs have also complete</w:t>
      </w:r>
      <w:r w:rsidR="002728CA" w:rsidRPr="00790E92">
        <w:rPr>
          <w:rFonts w:ascii="Times New Roman" w:hAnsi="Times New Roman" w:cs="Times New Roman"/>
          <w:sz w:val="24"/>
          <w:szCs w:val="24"/>
        </w:rPr>
        <w:t>d part 2 of the training and would complete part 3 were they required to attend a Channel Panel.</w:t>
      </w:r>
    </w:p>
    <w:p w:rsidR="002728CA" w:rsidRPr="00790E92" w:rsidRDefault="002728CA" w:rsidP="00292BAC">
      <w:pPr>
        <w:rPr>
          <w:rFonts w:ascii="Times New Roman" w:hAnsi="Times New Roman" w:cs="Times New Roman"/>
          <w:sz w:val="24"/>
          <w:szCs w:val="24"/>
        </w:rPr>
      </w:pPr>
      <w:r w:rsidRPr="00790E92">
        <w:rPr>
          <w:rFonts w:ascii="Times New Roman" w:hAnsi="Times New Roman" w:cs="Times New Roman"/>
          <w:sz w:val="24"/>
          <w:szCs w:val="24"/>
        </w:rPr>
        <w:t xml:space="preserve">A self-assessment as recommended and provided by the Government was completed by the school as part of the school’s response to the Prevent duty. A risk assessment has also been completed. </w:t>
      </w:r>
    </w:p>
    <w:p w:rsidR="00790E92" w:rsidRDefault="00790E92" w:rsidP="00292BAC">
      <w:pPr>
        <w:rPr>
          <w:rFonts w:ascii="Times New Roman" w:hAnsi="Times New Roman" w:cs="Times New Roman"/>
          <w:color w:val="202124"/>
          <w:sz w:val="24"/>
          <w:szCs w:val="24"/>
          <w:shd w:val="clear" w:color="auto" w:fill="FFFFFF"/>
        </w:rPr>
      </w:pPr>
      <w:r w:rsidRPr="00790E92">
        <w:rPr>
          <w:rFonts w:ascii="Times New Roman" w:hAnsi="Times New Roman" w:cs="Times New Roman"/>
          <w:sz w:val="24"/>
          <w:szCs w:val="24"/>
        </w:rPr>
        <w:t xml:space="preserve">The school ethos, vision and values are closely linked to the Fundamental British Values. </w:t>
      </w:r>
      <w:r w:rsidRPr="00790E92">
        <w:rPr>
          <w:rFonts w:ascii="Times New Roman" w:hAnsi="Times New Roman" w:cs="Times New Roman"/>
          <w:color w:val="202124"/>
          <w:sz w:val="24"/>
          <w:szCs w:val="24"/>
          <w:shd w:val="clear" w:color="auto" w:fill="FFFFFF"/>
        </w:rPr>
        <w:t xml:space="preserve">Fundamental British Values underpin what it is to be a citizen in a modern and diverse Great Britain valuing our community and celebrating diversity of the UK. These values </w:t>
      </w:r>
      <w:r w:rsidRPr="00790E92">
        <w:rPr>
          <w:rFonts w:ascii="Times New Roman" w:hAnsi="Times New Roman" w:cs="Times New Roman"/>
          <w:color w:val="202124"/>
          <w:sz w:val="24"/>
          <w:szCs w:val="24"/>
          <w:shd w:val="clear" w:color="auto" w:fill="FFFFFF"/>
        </w:rPr>
        <w:lastRenderedPageBreak/>
        <w:t>are </w:t>
      </w:r>
      <w:r w:rsidRPr="00790E92">
        <w:rPr>
          <w:rFonts w:ascii="Times New Roman" w:hAnsi="Times New Roman" w:cs="Times New Roman"/>
          <w:b/>
          <w:bCs/>
          <w:color w:val="202124"/>
          <w:sz w:val="24"/>
          <w:szCs w:val="24"/>
          <w:shd w:val="clear" w:color="auto" w:fill="FFFFFF"/>
        </w:rPr>
        <w:t>Democracy, Rule of Law, Respect and Tolerance, Individual Liberty</w:t>
      </w:r>
      <w:r w:rsidRPr="00790E92">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The children explore these as part of assemblies, the PSHE curriculum and the wider curriculum. </w:t>
      </w:r>
    </w:p>
    <w:p w:rsidR="00790E92" w:rsidRDefault="00790E92" w:rsidP="00292BA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In addition, the school ensures that the children are taught and reminded about e-safety when they are completing activities online as the school recognises that the internet is a key place for radicalisation, terrorism and extremism to be fostered.</w:t>
      </w:r>
      <w:bookmarkStart w:id="0" w:name="_GoBack"/>
      <w:bookmarkEnd w:id="0"/>
    </w:p>
    <w:p w:rsidR="00790E92" w:rsidRPr="00790E92" w:rsidRDefault="00790E92" w:rsidP="00292BA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p>
    <w:p w:rsidR="00292BAC" w:rsidRPr="00292BAC" w:rsidRDefault="00292BAC" w:rsidP="00292BAC"/>
    <w:sectPr w:rsidR="00292BAC" w:rsidRPr="00292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AC"/>
    <w:rsid w:val="000F7CB0"/>
    <w:rsid w:val="002728CA"/>
    <w:rsid w:val="00292BAC"/>
    <w:rsid w:val="0079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C1C6"/>
  <w15:chartTrackingRefBased/>
  <w15:docId w15:val="{A23475A8-FBB6-407F-8F04-118E4F74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prevent-duty-train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6BF37A0D</Template>
  <TotalTime>33</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Darran Cowell</dc:creator>
  <cp:keywords/>
  <dc:description/>
  <cp:lastModifiedBy>Darran Cowell</cp:lastModifiedBy>
  <cp:revision>1</cp:revision>
  <dcterms:created xsi:type="dcterms:W3CDTF">2023-02-01T19:08:00Z</dcterms:created>
  <dcterms:modified xsi:type="dcterms:W3CDTF">2023-02-01T19:42:00Z</dcterms:modified>
</cp:coreProperties>
</file>